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58D" w:rsidRPr="00036BD0" w:rsidRDefault="0004353D">
      <w:pPr>
        <w:rPr>
          <w:rFonts w:ascii="Times New Roman" w:hAnsi="Times New Roman" w:cs="Times New Roman"/>
          <w:b/>
          <w:sz w:val="20"/>
          <w:szCs w:val="20"/>
        </w:rPr>
      </w:pPr>
      <w:r w:rsidRPr="00036BD0">
        <w:rPr>
          <w:rFonts w:ascii="Times New Roman" w:hAnsi="Times New Roman" w:cs="Times New Roman"/>
          <w:sz w:val="20"/>
          <w:szCs w:val="20"/>
        </w:rPr>
        <w:t xml:space="preserve"> </w:t>
      </w:r>
      <w:r w:rsidRPr="00036BD0">
        <w:rPr>
          <w:rFonts w:ascii="Times New Roman" w:hAnsi="Times New Roman" w:cs="Times New Roman"/>
          <w:b/>
          <w:sz w:val="20"/>
          <w:szCs w:val="20"/>
        </w:rPr>
        <w:t xml:space="preserve">T.C. SAĞLIK BAKANLIĞI SİGARA BIRAKMA TEDAVİ DESTEK PROGRAMI </w:t>
      </w:r>
    </w:p>
    <w:p w:rsidR="0004353D" w:rsidRPr="00036BD0" w:rsidRDefault="00295D9B">
      <w:pPr>
        <w:rPr>
          <w:rFonts w:ascii="Times New Roman" w:hAnsi="Times New Roman" w:cs="Times New Roman"/>
          <w:b/>
          <w:sz w:val="20"/>
          <w:szCs w:val="20"/>
        </w:rPr>
      </w:pPr>
      <w:r w:rsidRPr="00036BD0">
        <w:rPr>
          <w:rFonts w:ascii="Times New Roman" w:hAnsi="Times New Roman" w:cs="Times New Roman"/>
          <w:b/>
          <w:sz w:val="20"/>
          <w:szCs w:val="20"/>
        </w:rPr>
        <w:tab/>
      </w:r>
      <w:r w:rsidRPr="00036BD0">
        <w:rPr>
          <w:rFonts w:ascii="Times New Roman" w:hAnsi="Times New Roman" w:cs="Times New Roman"/>
          <w:b/>
          <w:sz w:val="20"/>
          <w:szCs w:val="20"/>
        </w:rPr>
        <w:tab/>
      </w:r>
      <w:r w:rsidRPr="00036BD0">
        <w:rPr>
          <w:rFonts w:ascii="Times New Roman" w:hAnsi="Times New Roman" w:cs="Times New Roman"/>
          <w:b/>
          <w:sz w:val="20"/>
          <w:szCs w:val="20"/>
        </w:rPr>
        <w:tab/>
        <w:t>BİLGİLENDİRİLMİŞ OLUR FORMU</w:t>
      </w:r>
    </w:p>
    <w:p w:rsidR="0004353D" w:rsidRPr="00036BD0" w:rsidRDefault="0004353D">
      <w:pPr>
        <w:rPr>
          <w:rFonts w:ascii="Times New Roman" w:hAnsi="Times New Roman" w:cs="Times New Roman"/>
          <w:sz w:val="20"/>
          <w:szCs w:val="20"/>
        </w:rPr>
      </w:pPr>
      <w:r w:rsidRPr="00036BD0">
        <w:rPr>
          <w:rFonts w:ascii="Times New Roman" w:hAnsi="Times New Roman" w:cs="Times New Roman"/>
          <w:sz w:val="20"/>
          <w:szCs w:val="20"/>
        </w:rPr>
        <w:t>Sayın katılımcı,</w:t>
      </w:r>
    </w:p>
    <w:p w:rsidR="0004353D" w:rsidRPr="00036BD0" w:rsidRDefault="0004353D" w:rsidP="0004353D">
      <w:pPr>
        <w:jc w:val="both"/>
        <w:rPr>
          <w:rFonts w:ascii="Times New Roman" w:hAnsi="Times New Roman" w:cs="Times New Roman"/>
          <w:sz w:val="20"/>
          <w:szCs w:val="20"/>
        </w:rPr>
      </w:pPr>
      <w:r w:rsidRPr="00036BD0">
        <w:rPr>
          <w:rFonts w:ascii="Times New Roman" w:hAnsi="Times New Roman" w:cs="Times New Roman"/>
          <w:sz w:val="20"/>
          <w:szCs w:val="20"/>
        </w:rPr>
        <w:t>Sigara bırakmanız için size önerilen tedavi hakkında bilgi sahibi olmak en doğal hakkınızdır. Tedavi yararlarını ve olası risklerini öğrendikten sonra tedaviye rıza göstermek ya da göstermemek yine kendi kararınıza bağlıdır.</w:t>
      </w:r>
    </w:p>
    <w:p w:rsidR="0004353D" w:rsidRPr="00036BD0" w:rsidRDefault="0004353D" w:rsidP="0004353D">
      <w:pPr>
        <w:jc w:val="both"/>
        <w:rPr>
          <w:rFonts w:ascii="Times New Roman" w:hAnsi="Times New Roman" w:cs="Times New Roman"/>
          <w:sz w:val="20"/>
          <w:szCs w:val="20"/>
        </w:rPr>
      </w:pPr>
      <w:r w:rsidRPr="00036BD0">
        <w:rPr>
          <w:rFonts w:ascii="Times New Roman" w:hAnsi="Times New Roman" w:cs="Times New Roman"/>
          <w:sz w:val="20"/>
          <w:szCs w:val="20"/>
        </w:rPr>
        <w:t>Bu açıklamanın amacı sizi korkutmak ya da endişelendirmek değil, sağlığınız ile ilgili konularda sizi daha bilinçli bir biçimde karara ortak etmektir. Yasal ve tıbbi zorunluluk taşıyan durumlar dışında bilgilendirmeyi reddedebilirsiniz.</w:t>
      </w:r>
    </w:p>
    <w:p w:rsidR="0004353D" w:rsidRPr="00036BD0" w:rsidRDefault="0004353D" w:rsidP="0004353D">
      <w:pPr>
        <w:jc w:val="both"/>
        <w:rPr>
          <w:rFonts w:ascii="Times New Roman" w:hAnsi="Times New Roman" w:cs="Times New Roman"/>
          <w:sz w:val="20"/>
          <w:szCs w:val="20"/>
        </w:rPr>
      </w:pPr>
      <w:r w:rsidRPr="00036BD0">
        <w:rPr>
          <w:rFonts w:ascii="Times New Roman" w:hAnsi="Times New Roman" w:cs="Times New Roman"/>
          <w:sz w:val="20"/>
          <w:szCs w:val="20"/>
        </w:rPr>
        <w:t>Sigara bırakma tedavisi (nikotin bağımlılığı tedavisi) için her hastanın kendisine uygun olan tedavinin seçilmesi ve uygulanması gereklidir. Aşağıdaki ilaçla tedavi şekillerinden bahsedilmektedir.</w:t>
      </w:r>
    </w:p>
    <w:p w:rsidR="0004353D" w:rsidRPr="00036BD0" w:rsidRDefault="0004353D" w:rsidP="0004353D">
      <w:pPr>
        <w:pStyle w:val="ListParagraph"/>
        <w:numPr>
          <w:ilvl w:val="0"/>
          <w:numId w:val="2"/>
        </w:numPr>
        <w:jc w:val="both"/>
        <w:rPr>
          <w:rFonts w:ascii="Times New Roman" w:hAnsi="Times New Roman" w:cs="Times New Roman"/>
          <w:sz w:val="20"/>
          <w:szCs w:val="20"/>
        </w:rPr>
      </w:pPr>
      <w:proofErr w:type="spellStart"/>
      <w:r w:rsidRPr="00036BD0">
        <w:rPr>
          <w:rFonts w:ascii="Times New Roman" w:hAnsi="Times New Roman" w:cs="Times New Roman"/>
          <w:sz w:val="20"/>
          <w:szCs w:val="20"/>
        </w:rPr>
        <w:t>Zyban</w:t>
      </w:r>
      <w:proofErr w:type="spellEnd"/>
      <w:r w:rsidRPr="00036BD0">
        <w:rPr>
          <w:rFonts w:ascii="Times New Roman" w:hAnsi="Times New Roman" w:cs="Times New Roman"/>
          <w:sz w:val="20"/>
          <w:szCs w:val="20"/>
        </w:rPr>
        <w:t xml:space="preserve"> (</w:t>
      </w:r>
      <w:proofErr w:type="spellStart"/>
      <w:r w:rsidRPr="00036BD0">
        <w:rPr>
          <w:rFonts w:ascii="Times New Roman" w:hAnsi="Times New Roman" w:cs="Times New Roman"/>
          <w:sz w:val="20"/>
          <w:szCs w:val="20"/>
        </w:rPr>
        <w:t>bupropion</w:t>
      </w:r>
      <w:proofErr w:type="spellEnd"/>
      <w:proofErr w:type="gramStart"/>
      <w:r w:rsidRPr="00036BD0">
        <w:rPr>
          <w:rFonts w:ascii="Times New Roman" w:hAnsi="Times New Roman" w:cs="Times New Roman"/>
          <w:sz w:val="20"/>
          <w:szCs w:val="20"/>
        </w:rPr>
        <w:t>) :</w:t>
      </w:r>
      <w:proofErr w:type="gramEnd"/>
      <w:r w:rsidRPr="00036BD0">
        <w:rPr>
          <w:rFonts w:ascii="Times New Roman" w:hAnsi="Times New Roman" w:cs="Times New Roman"/>
          <w:sz w:val="20"/>
          <w:szCs w:val="20"/>
        </w:rPr>
        <w:t xml:space="preserve"> Bu ilaç sigara bırakma sürecinde yaşanan yoksunluk sendromu belirtilerini </w:t>
      </w:r>
      <w:r w:rsidR="00111B40" w:rsidRPr="00036BD0">
        <w:rPr>
          <w:rFonts w:ascii="Times New Roman" w:hAnsi="Times New Roman" w:cs="Times New Roman"/>
          <w:sz w:val="20"/>
          <w:szCs w:val="20"/>
        </w:rPr>
        <w:t xml:space="preserve">ve dolayısıyla sigara içme isteğini azaltır. Uykusuzluk, bulantı, titreme ve ağız kuruluğu gibi yan etkileri olan bu ilacı epilepsi hastaları, kontrolsüz hipertansiyonu olanlar, daha önce şüphecilik ve benzeri anormal düşünceler ya da hayal görme/duymayla seyreden ciddi psikiyatrik hastalıkları olanlar (örneğin; </w:t>
      </w:r>
      <w:proofErr w:type="spellStart"/>
      <w:r w:rsidR="00111B40" w:rsidRPr="00036BD0">
        <w:rPr>
          <w:rFonts w:ascii="Times New Roman" w:hAnsi="Times New Roman" w:cs="Times New Roman"/>
          <w:sz w:val="20"/>
          <w:szCs w:val="20"/>
        </w:rPr>
        <w:t>sanrısal</w:t>
      </w:r>
      <w:proofErr w:type="spellEnd"/>
      <w:r w:rsidR="00111B40" w:rsidRPr="00036BD0">
        <w:rPr>
          <w:rFonts w:ascii="Times New Roman" w:hAnsi="Times New Roman" w:cs="Times New Roman"/>
          <w:sz w:val="20"/>
          <w:szCs w:val="20"/>
        </w:rPr>
        <w:t xml:space="preserve"> bozukluk, şizofreni </w:t>
      </w:r>
      <w:proofErr w:type="spellStart"/>
      <w:r w:rsidR="00111B40" w:rsidRPr="00036BD0">
        <w:rPr>
          <w:rFonts w:ascii="Times New Roman" w:hAnsi="Times New Roman" w:cs="Times New Roman"/>
          <w:sz w:val="20"/>
          <w:szCs w:val="20"/>
        </w:rPr>
        <w:t>vb</w:t>
      </w:r>
      <w:proofErr w:type="spellEnd"/>
      <w:r w:rsidR="00111B40" w:rsidRPr="00036BD0">
        <w:rPr>
          <w:rFonts w:ascii="Times New Roman" w:hAnsi="Times New Roman" w:cs="Times New Roman"/>
          <w:sz w:val="20"/>
          <w:szCs w:val="20"/>
        </w:rPr>
        <w:t xml:space="preserve">) ya da </w:t>
      </w:r>
      <w:proofErr w:type="spellStart"/>
      <w:r w:rsidR="00111B40" w:rsidRPr="00036BD0">
        <w:rPr>
          <w:rFonts w:ascii="Times New Roman" w:hAnsi="Times New Roman" w:cs="Times New Roman"/>
          <w:sz w:val="20"/>
          <w:szCs w:val="20"/>
        </w:rPr>
        <w:t>bipolar</w:t>
      </w:r>
      <w:proofErr w:type="spellEnd"/>
      <w:r w:rsidR="00111B40" w:rsidRPr="00036BD0">
        <w:rPr>
          <w:rFonts w:ascii="Times New Roman" w:hAnsi="Times New Roman" w:cs="Times New Roman"/>
          <w:sz w:val="20"/>
          <w:szCs w:val="20"/>
        </w:rPr>
        <w:t xml:space="preserve"> bozukluk (</w:t>
      </w:r>
      <w:proofErr w:type="spellStart"/>
      <w:r w:rsidR="00111B40" w:rsidRPr="00036BD0">
        <w:rPr>
          <w:rFonts w:ascii="Times New Roman" w:hAnsi="Times New Roman" w:cs="Times New Roman"/>
          <w:sz w:val="20"/>
          <w:szCs w:val="20"/>
        </w:rPr>
        <w:t>manik</w:t>
      </w:r>
      <w:proofErr w:type="spellEnd"/>
      <w:r w:rsidR="00111B40" w:rsidRPr="00036BD0">
        <w:rPr>
          <w:rFonts w:ascii="Times New Roman" w:hAnsi="Times New Roman" w:cs="Times New Roman"/>
          <w:sz w:val="20"/>
          <w:szCs w:val="20"/>
        </w:rPr>
        <w:t xml:space="preserve"> ataklar) hikayesi olanlar ile aşırı kilo kaybıyla giden </w:t>
      </w:r>
      <w:proofErr w:type="spellStart"/>
      <w:r w:rsidR="00111B40" w:rsidRPr="00036BD0">
        <w:rPr>
          <w:rFonts w:ascii="Times New Roman" w:hAnsi="Times New Roman" w:cs="Times New Roman"/>
          <w:sz w:val="20"/>
          <w:szCs w:val="20"/>
        </w:rPr>
        <w:t>anoreksia</w:t>
      </w:r>
      <w:proofErr w:type="spellEnd"/>
      <w:r w:rsidR="00111B40" w:rsidRPr="00036BD0">
        <w:rPr>
          <w:rFonts w:ascii="Times New Roman" w:hAnsi="Times New Roman" w:cs="Times New Roman"/>
          <w:sz w:val="20"/>
          <w:szCs w:val="20"/>
        </w:rPr>
        <w:t xml:space="preserve"> tanısı almış olanlar ve 18 yaşından küçük hastalar kullanmamalıdır. </w:t>
      </w:r>
    </w:p>
    <w:p w:rsidR="00FD26A1" w:rsidRPr="00036BD0" w:rsidRDefault="00111B40" w:rsidP="00FD26A1">
      <w:pPr>
        <w:pStyle w:val="ListParagraph"/>
        <w:numPr>
          <w:ilvl w:val="0"/>
          <w:numId w:val="2"/>
        </w:numPr>
        <w:jc w:val="both"/>
        <w:rPr>
          <w:rFonts w:ascii="Times New Roman" w:hAnsi="Times New Roman" w:cs="Times New Roman"/>
          <w:sz w:val="20"/>
          <w:szCs w:val="20"/>
        </w:rPr>
      </w:pPr>
      <w:proofErr w:type="spellStart"/>
      <w:r w:rsidRPr="00036BD0">
        <w:rPr>
          <w:rFonts w:ascii="Times New Roman" w:hAnsi="Times New Roman" w:cs="Times New Roman"/>
          <w:sz w:val="20"/>
          <w:szCs w:val="20"/>
        </w:rPr>
        <w:t>Champix</w:t>
      </w:r>
      <w:proofErr w:type="spellEnd"/>
      <w:r w:rsidRPr="00036BD0">
        <w:rPr>
          <w:rFonts w:ascii="Times New Roman" w:hAnsi="Times New Roman" w:cs="Times New Roman"/>
          <w:sz w:val="20"/>
          <w:szCs w:val="20"/>
        </w:rPr>
        <w:t xml:space="preserve"> (</w:t>
      </w:r>
      <w:proofErr w:type="spellStart"/>
      <w:r w:rsidRPr="00036BD0">
        <w:rPr>
          <w:rFonts w:ascii="Times New Roman" w:hAnsi="Times New Roman" w:cs="Times New Roman"/>
          <w:sz w:val="20"/>
          <w:szCs w:val="20"/>
        </w:rPr>
        <w:t>vareniklin</w:t>
      </w:r>
      <w:proofErr w:type="spellEnd"/>
      <w:r w:rsidRPr="00036BD0">
        <w:rPr>
          <w:rFonts w:ascii="Times New Roman" w:hAnsi="Times New Roman" w:cs="Times New Roman"/>
          <w:sz w:val="20"/>
          <w:szCs w:val="20"/>
        </w:rPr>
        <w:t>)</w:t>
      </w:r>
      <w:r w:rsidRPr="00036BD0">
        <w:rPr>
          <w:rFonts w:ascii="Times New Roman" w:hAnsi="Times New Roman" w:cs="Times New Roman"/>
          <w:sz w:val="20"/>
          <w:szCs w:val="20"/>
        </w:rPr>
        <w:tab/>
        <w:t>: En sık bulantı, kabızlık, iştahtaki değişiklikler, anormal rüyalar gibi yan etkileri görülen bu ilacı ağır depresyondaki hastalar</w:t>
      </w:r>
      <w:r w:rsidR="009C681F" w:rsidRPr="00036BD0">
        <w:rPr>
          <w:rFonts w:ascii="Times New Roman" w:hAnsi="Times New Roman" w:cs="Times New Roman"/>
          <w:sz w:val="20"/>
          <w:szCs w:val="20"/>
        </w:rPr>
        <w:t xml:space="preserve"> ile</w:t>
      </w:r>
      <w:r w:rsidRPr="00036BD0">
        <w:rPr>
          <w:rFonts w:ascii="Times New Roman" w:hAnsi="Times New Roman" w:cs="Times New Roman"/>
          <w:sz w:val="20"/>
          <w:szCs w:val="20"/>
        </w:rPr>
        <w:t xml:space="preserve"> ağır böbrek yetmezliği olan hastaların kullanması sakıncalıdır. Daha önce kendisi ya da ailesinde depresyon hikayesi, </w:t>
      </w:r>
      <w:proofErr w:type="spellStart"/>
      <w:r w:rsidRPr="00036BD0">
        <w:rPr>
          <w:rFonts w:ascii="Times New Roman" w:hAnsi="Times New Roman" w:cs="Times New Roman"/>
          <w:sz w:val="20"/>
          <w:szCs w:val="20"/>
        </w:rPr>
        <w:t>bipolar</w:t>
      </w:r>
      <w:proofErr w:type="spellEnd"/>
      <w:r w:rsidRPr="00036BD0">
        <w:rPr>
          <w:rFonts w:ascii="Times New Roman" w:hAnsi="Times New Roman" w:cs="Times New Roman"/>
          <w:sz w:val="20"/>
          <w:szCs w:val="20"/>
        </w:rPr>
        <w:t xml:space="preserve"> hastalık (depresyon ve </w:t>
      </w:r>
      <w:proofErr w:type="gramStart"/>
      <w:r w:rsidRPr="00036BD0">
        <w:rPr>
          <w:rFonts w:ascii="Times New Roman" w:hAnsi="Times New Roman" w:cs="Times New Roman"/>
          <w:sz w:val="20"/>
          <w:szCs w:val="20"/>
        </w:rPr>
        <w:t>mani</w:t>
      </w:r>
      <w:proofErr w:type="gramEnd"/>
      <w:r w:rsidRPr="00036BD0">
        <w:rPr>
          <w:rFonts w:ascii="Times New Roman" w:hAnsi="Times New Roman" w:cs="Times New Roman"/>
          <w:sz w:val="20"/>
          <w:szCs w:val="20"/>
        </w:rPr>
        <w:t xml:space="preserve"> nöbetleri), panik bozukluk, şüphecilik gibi anormal düşünce ya da hayal görme/duyma belirtilerle seyreden </w:t>
      </w:r>
      <w:r w:rsidR="00FD26A1" w:rsidRPr="00036BD0">
        <w:rPr>
          <w:rFonts w:ascii="Times New Roman" w:hAnsi="Times New Roman" w:cs="Times New Roman"/>
          <w:sz w:val="20"/>
          <w:szCs w:val="20"/>
        </w:rPr>
        <w:t>ciddi psikiyatrik hastalıkları geçirmiş olanlar, öfke kontrol bozukluğu olanlar, intihar düşünce ya da girişimi olanlar ya da daha önce benzer şikayetleri bulunmadığı halde ilaca başladıktan sonra bu belirtileri gösterenler ile 18 yaşından küçük hastalar kullanmamalıdır. İlacın kalp ve damar sistemi üzerinde oluşturabileceği olumsuz etkiler nedeniyle, önceden bilinen kalp damar hastalığınız mevcut ise doktorunuzu bu konuda mutlaka bilgilendiriniz.</w:t>
      </w:r>
    </w:p>
    <w:p w:rsidR="006E7974" w:rsidRPr="00036BD0" w:rsidRDefault="002E5E2C" w:rsidP="00036BD0">
      <w:pPr>
        <w:pStyle w:val="ListParagraph"/>
        <w:numPr>
          <w:ilvl w:val="0"/>
          <w:numId w:val="2"/>
        </w:numPr>
        <w:spacing w:after="0"/>
        <w:rPr>
          <w:rFonts w:ascii="Times New Roman" w:hAnsi="Times New Roman" w:cs="Times New Roman"/>
          <w:sz w:val="20"/>
          <w:szCs w:val="20"/>
        </w:rPr>
      </w:pPr>
      <w:proofErr w:type="spellStart"/>
      <w:r w:rsidRPr="00036BD0">
        <w:rPr>
          <w:rFonts w:ascii="Times New Roman" w:hAnsi="Times New Roman" w:cs="Times New Roman"/>
          <w:sz w:val="20"/>
          <w:szCs w:val="20"/>
        </w:rPr>
        <w:t>Nicorette</w:t>
      </w:r>
      <w:proofErr w:type="spellEnd"/>
      <w:r w:rsidRPr="00036BD0">
        <w:rPr>
          <w:rFonts w:ascii="Times New Roman" w:hAnsi="Times New Roman" w:cs="Times New Roman"/>
          <w:sz w:val="20"/>
          <w:szCs w:val="20"/>
        </w:rPr>
        <w:t xml:space="preserve"> (Nikotin </w:t>
      </w:r>
      <w:proofErr w:type="spellStart"/>
      <w:r w:rsidRPr="00036BD0">
        <w:rPr>
          <w:rFonts w:ascii="Times New Roman" w:hAnsi="Times New Roman" w:cs="Times New Roman"/>
          <w:sz w:val="20"/>
          <w:szCs w:val="20"/>
        </w:rPr>
        <w:t>bantı</w:t>
      </w:r>
      <w:proofErr w:type="spellEnd"/>
      <w:proofErr w:type="gramStart"/>
      <w:r w:rsidRPr="00036BD0">
        <w:rPr>
          <w:rFonts w:ascii="Times New Roman" w:hAnsi="Times New Roman" w:cs="Times New Roman"/>
          <w:sz w:val="20"/>
          <w:szCs w:val="20"/>
        </w:rPr>
        <w:t>) :</w:t>
      </w:r>
      <w:proofErr w:type="gramEnd"/>
      <w:r w:rsidRPr="00036BD0">
        <w:rPr>
          <w:rFonts w:ascii="Times New Roman" w:hAnsi="Times New Roman" w:cs="Times New Roman"/>
          <w:sz w:val="20"/>
          <w:szCs w:val="20"/>
        </w:rPr>
        <w:t xml:space="preserve"> </w:t>
      </w:r>
      <w:proofErr w:type="spellStart"/>
      <w:r w:rsidRPr="00036BD0">
        <w:rPr>
          <w:rFonts w:ascii="Times New Roman" w:hAnsi="Times New Roman" w:cs="Times New Roman"/>
          <w:sz w:val="20"/>
          <w:szCs w:val="20"/>
        </w:rPr>
        <w:t>Transdermal</w:t>
      </w:r>
      <w:proofErr w:type="spellEnd"/>
      <w:r w:rsidRPr="00036BD0">
        <w:rPr>
          <w:rFonts w:ascii="Times New Roman" w:hAnsi="Times New Roman" w:cs="Times New Roman"/>
          <w:sz w:val="20"/>
          <w:szCs w:val="20"/>
        </w:rPr>
        <w:t xml:space="preserve"> bant formu nikotinin yavaş ve sürekli salınan şeklidir. Bantlar deriye uygulanır ve nispeten sabit bir oranda nikotin emilimi sağlar. En sık bildirilen yan etkileri lokal deri reaksiyonlarıdır. Her gün farklı bölgelere uygulamak lokal deri reaksiyon sıklığını azaltır. Tedavi ile birlikte sigara içilmemesi gerekmektedir. Bantların yan etkileri genellikle hafif ve geçicidir, nadiren tedavinin kesilmesine neden olur. Uygulama yerinde alerjik reaksiyon, aritmi, taşikardi, baş ağrısı, soğuk algınlığı benzeri semptomlar, uykusuzluk, bulantı, kusma, kas ağrısı, sersemlik, daha nadir olarak karın ağrısı, </w:t>
      </w:r>
      <w:proofErr w:type="spellStart"/>
      <w:r w:rsidRPr="00036BD0">
        <w:rPr>
          <w:rFonts w:ascii="Times New Roman" w:hAnsi="Times New Roman" w:cs="Times New Roman"/>
          <w:sz w:val="20"/>
          <w:szCs w:val="20"/>
        </w:rPr>
        <w:t>dispepsi</w:t>
      </w:r>
      <w:proofErr w:type="spellEnd"/>
      <w:r w:rsidRPr="00036BD0">
        <w:rPr>
          <w:rFonts w:ascii="Times New Roman" w:hAnsi="Times New Roman" w:cs="Times New Roman"/>
          <w:sz w:val="20"/>
          <w:szCs w:val="20"/>
        </w:rPr>
        <w:t xml:space="preserve">, öksürük, anormal rüya görme, </w:t>
      </w:r>
      <w:proofErr w:type="spellStart"/>
      <w:r w:rsidRPr="00036BD0">
        <w:rPr>
          <w:rFonts w:ascii="Times New Roman" w:hAnsi="Times New Roman" w:cs="Times New Roman"/>
          <w:sz w:val="20"/>
          <w:szCs w:val="20"/>
        </w:rPr>
        <w:t>artrit</w:t>
      </w:r>
      <w:proofErr w:type="spellEnd"/>
      <w:r w:rsidRPr="00036BD0">
        <w:rPr>
          <w:rFonts w:ascii="Times New Roman" w:hAnsi="Times New Roman" w:cs="Times New Roman"/>
          <w:sz w:val="20"/>
          <w:szCs w:val="20"/>
        </w:rPr>
        <w:t xml:space="preserve">, </w:t>
      </w:r>
      <w:proofErr w:type="spellStart"/>
      <w:r w:rsidRPr="00036BD0">
        <w:rPr>
          <w:rFonts w:ascii="Times New Roman" w:hAnsi="Times New Roman" w:cs="Times New Roman"/>
          <w:sz w:val="20"/>
          <w:szCs w:val="20"/>
        </w:rPr>
        <w:t>anksiyete</w:t>
      </w:r>
      <w:proofErr w:type="spellEnd"/>
      <w:r w:rsidRPr="00036BD0">
        <w:rPr>
          <w:rFonts w:ascii="Times New Roman" w:hAnsi="Times New Roman" w:cs="Times New Roman"/>
          <w:sz w:val="20"/>
          <w:szCs w:val="20"/>
        </w:rPr>
        <w:t xml:space="preserve">, </w:t>
      </w:r>
      <w:proofErr w:type="spellStart"/>
      <w:r w:rsidRPr="00036BD0">
        <w:rPr>
          <w:rFonts w:ascii="Times New Roman" w:hAnsi="Times New Roman" w:cs="Times New Roman"/>
          <w:sz w:val="20"/>
          <w:szCs w:val="20"/>
        </w:rPr>
        <w:t>emosyonel</w:t>
      </w:r>
      <w:proofErr w:type="spellEnd"/>
      <w:r w:rsidRPr="00036BD0">
        <w:rPr>
          <w:rFonts w:ascii="Times New Roman" w:hAnsi="Times New Roman" w:cs="Times New Roman"/>
          <w:sz w:val="20"/>
          <w:szCs w:val="20"/>
        </w:rPr>
        <w:t xml:space="preserve"> değişiklikler, kabızlık ya da </w:t>
      </w:r>
      <w:proofErr w:type="spellStart"/>
      <w:r w:rsidRPr="00036BD0">
        <w:rPr>
          <w:rFonts w:ascii="Times New Roman" w:hAnsi="Times New Roman" w:cs="Times New Roman"/>
          <w:sz w:val="20"/>
          <w:szCs w:val="20"/>
        </w:rPr>
        <w:t>diyare</w:t>
      </w:r>
      <w:proofErr w:type="spellEnd"/>
      <w:r w:rsidRPr="00036BD0">
        <w:rPr>
          <w:rFonts w:ascii="Times New Roman" w:hAnsi="Times New Roman" w:cs="Times New Roman"/>
          <w:sz w:val="20"/>
          <w:szCs w:val="20"/>
        </w:rPr>
        <w:t>, eklem ve sırt ağrısı görülebilir.</w:t>
      </w:r>
    </w:p>
    <w:p w:rsidR="00FD26A1" w:rsidRPr="00036BD0" w:rsidRDefault="00FD26A1" w:rsidP="00036BD0">
      <w:pPr>
        <w:spacing w:after="0"/>
        <w:jc w:val="both"/>
        <w:rPr>
          <w:rFonts w:ascii="Times New Roman" w:hAnsi="Times New Roman" w:cs="Times New Roman"/>
          <w:sz w:val="20"/>
          <w:szCs w:val="20"/>
        </w:rPr>
      </w:pPr>
      <w:r w:rsidRPr="00036BD0">
        <w:rPr>
          <w:rFonts w:ascii="Times New Roman" w:hAnsi="Times New Roman" w:cs="Times New Roman"/>
          <w:sz w:val="20"/>
          <w:szCs w:val="20"/>
        </w:rPr>
        <w:t>Bu yan etkilerin ayrıntılı olarak açıklanmasının sebebi tedavinizi daha bilinçli bir şekilde almanız ve herhangi bir anormallik hissettiğinizde gecikmeden doktorunuzla bağlantı kurabilmenizdir.</w:t>
      </w:r>
      <w:r w:rsidR="000D5BF1" w:rsidRPr="00036BD0">
        <w:rPr>
          <w:rFonts w:ascii="Times New Roman" w:hAnsi="Times New Roman" w:cs="Times New Roman"/>
          <w:sz w:val="20"/>
          <w:szCs w:val="20"/>
        </w:rPr>
        <w:t xml:space="preserve"> </w:t>
      </w:r>
      <w:r w:rsidR="006C47DD" w:rsidRPr="00036BD0">
        <w:rPr>
          <w:rFonts w:ascii="Times New Roman" w:hAnsi="Times New Roman" w:cs="Times New Roman"/>
          <w:sz w:val="20"/>
          <w:szCs w:val="20"/>
        </w:rPr>
        <w:t>Tedavinizin devamı ve takibi açısından Sağlık Bakanlığı bünyesinde hizmet veren ALO 171 Sigara Bırakma Danışma Hattı operatörleri tarafından belirlenen sigara bırakma gününüzü takiben 1.hafta, 1.ay, 2.ay, 3.ay, 6.ay ve 12.ayda olmak üzere toplamda yıl içerisinde 6 defa aranacaksınız.</w:t>
      </w:r>
      <w:r w:rsidR="006E7974" w:rsidRPr="00036BD0">
        <w:rPr>
          <w:rFonts w:ascii="Times New Roman" w:hAnsi="Times New Roman" w:cs="Times New Roman"/>
          <w:sz w:val="20"/>
          <w:szCs w:val="20"/>
        </w:rPr>
        <w:t xml:space="preserve"> Ayrıca cep telefonu kaydınızın olması halinde Bakanlığımız tarafından SMS ile ücretsiz olarak bilgilendirileceksiniz. </w:t>
      </w:r>
    </w:p>
    <w:p w:rsidR="00FD26A1" w:rsidRPr="00036BD0" w:rsidRDefault="00FD26A1" w:rsidP="00036BD0">
      <w:pPr>
        <w:spacing w:after="0"/>
        <w:jc w:val="both"/>
        <w:rPr>
          <w:rFonts w:ascii="Times New Roman" w:hAnsi="Times New Roman" w:cs="Times New Roman"/>
          <w:sz w:val="20"/>
          <w:szCs w:val="20"/>
        </w:rPr>
      </w:pPr>
      <w:r w:rsidRPr="00036BD0">
        <w:rPr>
          <w:rFonts w:ascii="Times New Roman" w:hAnsi="Times New Roman" w:cs="Times New Roman"/>
          <w:sz w:val="20"/>
          <w:szCs w:val="20"/>
        </w:rPr>
        <w:t>Bilgi Veren Doktor</w:t>
      </w:r>
    </w:p>
    <w:p w:rsidR="00FD26A1" w:rsidRPr="00036BD0" w:rsidRDefault="00FD26A1" w:rsidP="00036BD0">
      <w:pPr>
        <w:spacing w:after="0"/>
        <w:jc w:val="both"/>
        <w:rPr>
          <w:rFonts w:ascii="Times New Roman" w:hAnsi="Times New Roman" w:cs="Times New Roman"/>
          <w:sz w:val="20"/>
          <w:szCs w:val="20"/>
        </w:rPr>
      </w:pPr>
      <w:r w:rsidRPr="00036BD0">
        <w:rPr>
          <w:rFonts w:ascii="Times New Roman" w:hAnsi="Times New Roman" w:cs="Times New Roman"/>
          <w:sz w:val="20"/>
          <w:szCs w:val="20"/>
        </w:rPr>
        <w:t>Adı Soyadı        Tarih</w:t>
      </w:r>
    </w:p>
    <w:p w:rsidR="00FD26A1" w:rsidRPr="00036BD0" w:rsidRDefault="00FD26A1" w:rsidP="00036BD0">
      <w:pPr>
        <w:spacing w:after="0"/>
        <w:jc w:val="both"/>
        <w:rPr>
          <w:rFonts w:ascii="Times New Roman" w:hAnsi="Times New Roman" w:cs="Times New Roman"/>
          <w:sz w:val="20"/>
          <w:szCs w:val="20"/>
        </w:rPr>
      </w:pPr>
      <w:proofErr w:type="gramStart"/>
      <w:r w:rsidRPr="00036BD0">
        <w:rPr>
          <w:rFonts w:ascii="Times New Roman" w:hAnsi="Times New Roman" w:cs="Times New Roman"/>
          <w:sz w:val="20"/>
          <w:szCs w:val="20"/>
        </w:rPr>
        <w:t>--------------------------------------  ------</w:t>
      </w:r>
      <w:proofErr w:type="gramEnd"/>
      <w:r w:rsidRPr="00036BD0">
        <w:rPr>
          <w:rFonts w:ascii="Times New Roman" w:hAnsi="Times New Roman" w:cs="Times New Roman"/>
          <w:sz w:val="20"/>
          <w:szCs w:val="20"/>
        </w:rPr>
        <w:t>/-</w:t>
      </w:r>
      <w:r w:rsidR="00295D9B" w:rsidRPr="00036BD0">
        <w:rPr>
          <w:rFonts w:ascii="Times New Roman" w:hAnsi="Times New Roman" w:cs="Times New Roman"/>
          <w:sz w:val="20"/>
          <w:szCs w:val="20"/>
        </w:rPr>
        <w:t>-----/20</w:t>
      </w:r>
      <w:r w:rsidRPr="00036BD0">
        <w:rPr>
          <w:rFonts w:ascii="Times New Roman" w:hAnsi="Times New Roman" w:cs="Times New Roman"/>
          <w:sz w:val="20"/>
          <w:szCs w:val="20"/>
        </w:rPr>
        <w:t>------</w:t>
      </w:r>
    </w:p>
    <w:p w:rsidR="00295D9B" w:rsidRPr="00036BD0" w:rsidRDefault="00FD26A1" w:rsidP="00036BD0">
      <w:pPr>
        <w:spacing w:after="0"/>
        <w:jc w:val="both"/>
        <w:rPr>
          <w:rFonts w:ascii="Times New Roman" w:hAnsi="Times New Roman" w:cs="Times New Roman"/>
          <w:sz w:val="20"/>
          <w:szCs w:val="20"/>
        </w:rPr>
      </w:pPr>
      <w:r w:rsidRPr="00036BD0">
        <w:rPr>
          <w:rFonts w:ascii="Times New Roman" w:hAnsi="Times New Roman" w:cs="Times New Roman"/>
          <w:sz w:val="20"/>
          <w:szCs w:val="20"/>
        </w:rPr>
        <w:t xml:space="preserve">Sigara bırakma tedavileri ile ilgili olarak burada yazılanlar da </w:t>
      </w:r>
      <w:r w:rsidR="006E7974" w:rsidRPr="00036BD0">
        <w:rPr>
          <w:rFonts w:ascii="Times New Roman" w:hAnsi="Times New Roman" w:cs="Times New Roman"/>
          <w:sz w:val="20"/>
          <w:szCs w:val="20"/>
        </w:rPr>
        <w:t>dâhil</w:t>
      </w:r>
      <w:r w:rsidRPr="00036BD0">
        <w:rPr>
          <w:rFonts w:ascii="Times New Roman" w:hAnsi="Times New Roman" w:cs="Times New Roman"/>
          <w:sz w:val="20"/>
          <w:szCs w:val="20"/>
        </w:rPr>
        <w:t xml:space="preserve"> olmak üzere ayrıntılı bilgi aldım. Sorularımı sorarak </w:t>
      </w:r>
      <w:r w:rsidR="00295D9B" w:rsidRPr="00036BD0">
        <w:rPr>
          <w:rFonts w:ascii="Times New Roman" w:hAnsi="Times New Roman" w:cs="Times New Roman"/>
          <w:sz w:val="20"/>
          <w:szCs w:val="20"/>
        </w:rPr>
        <w:t>doktorumla tartışma fırsatı buldum. Uygulanan tedavinin seçiminde yer aldım ve bu tedaviyi kabul ediyorum.</w:t>
      </w:r>
    </w:p>
    <w:p w:rsidR="00295D9B" w:rsidRPr="00036BD0" w:rsidRDefault="00295D9B" w:rsidP="00036BD0">
      <w:pPr>
        <w:spacing w:after="0"/>
        <w:jc w:val="both"/>
        <w:rPr>
          <w:rFonts w:ascii="Times New Roman" w:hAnsi="Times New Roman" w:cs="Times New Roman"/>
          <w:sz w:val="20"/>
          <w:szCs w:val="20"/>
        </w:rPr>
      </w:pPr>
      <w:r w:rsidRPr="00036BD0">
        <w:rPr>
          <w:rFonts w:ascii="Times New Roman" w:hAnsi="Times New Roman" w:cs="Times New Roman"/>
          <w:sz w:val="20"/>
          <w:szCs w:val="20"/>
        </w:rPr>
        <w:t xml:space="preserve">Tedavi Alan         </w:t>
      </w:r>
    </w:p>
    <w:p w:rsidR="00295D9B" w:rsidRPr="00036BD0" w:rsidRDefault="00295D9B" w:rsidP="00036BD0">
      <w:pPr>
        <w:spacing w:after="0"/>
        <w:jc w:val="both"/>
        <w:rPr>
          <w:rFonts w:ascii="Times New Roman" w:hAnsi="Times New Roman" w:cs="Times New Roman"/>
          <w:sz w:val="20"/>
          <w:szCs w:val="20"/>
        </w:rPr>
      </w:pPr>
      <w:r w:rsidRPr="00036BD0">
        <w:rPr>
          <w:rFonts w:ascii="Times New Roman" w:hAnsi="Times New Roman" w:cs="Times New Roman"/>
          <w:sz w:val="20"/>
          <w:szCs w:val="20"/>
        </w:rPr>
        <w:t>Adı Soyadı        Tarih</w:t>
      </w:r>
      <w:bookmarkStart w:id="0" w:name="_GoBack"/>
      <w:bookmarkEnd w:id="0"/>
    </w:p>
    <w:p w:rsidR="00295D9B" w:rsidRPr="00036BD0" w:rsidRDefault="00295D9B" w:rsidP="00036BD0">
      <w:pPr>
        <w:spacing w:after="0"/>
        <w:jc w:val="both"/>
        <w:rPr>
          <w:rFonts w:ascii="Times New Roman" w:hAnsi="Times New Roman" w:cs="Times New Roman"/>
          <w:sz w:val="20"/>
          <w:szCs w:val="20"/>
        </w:rPr>
      </w:pPr>
      <w:proofErr w:type="gramStart"/>
      <w:r w:rsidRPr="00036BD0">
        <w:rPr>
          <w:rFonts w:ascii="Times New Roman" w:hAnsi="Times New Roman" w:cs="Times New Roman"/>
          <w:sz w:val="20"/>
          <w:szCs w:val="20"/>
        </w:rPr>
        <w:t>--------------------------------------  ------</w:t>
      </w:r>
      <w:proofErr w:type="gramEnd"/>
      <w:r w:rsidRPr="00036BD0">
        <w:rPr>
          <w:rFonts w:ascii="Times New Roman" w:hAnsi="Times New Roman" w:cs="Times New Roman"/>
          <w:sz w:val="20"/>
          <w:szCs w:val="20"/>
        </w:rPr>
        <w:t>/------/20------</w:t>
      </w:r>
    </w:p>
    <w:sectPr w:rsidR="00295D9B" w:rsidRPr="00036B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311"/>
    <w:multiLevelType w:val="hybridMultilevel"/>
    <w:tmpl w:val="CA04A3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E3F6DC2"/>
    <w:multiLevelType w:val="hybridMultilevel"/>
    <w:tmpl w:val="8BD634F8"/>
    <w:lvl w:ilvl="0" w:tplc="90B6328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371"/>
    <w:rsid w:val="00033817"/>
    <w:rsid w:val="00036BD0"/>
    <w:rsid w:val="0004353D"/>
    <w:rsid w:val="000D5BF1"/>
    <w:rsid w:val="00111B40"/>
    <w:rsid w:val="00295D9B"/>
    <w:rsid w:val="002E5E2C"/>
    <w:rsid w:val="00593A1E"/>
    <w:rsid w:val="006C47DD"/>
    <w:rsid w:val="006E7974"/>
    <w:rsid w:val="009C681F"/>
    <w:rsid w:val="00A71371"/>
    <w:rsid w:val="00D11DC9"/>
    <w:rsid w:val="00D6264C"/>
    <w:rsid w:val="00DD25C6"/>
    <w:rsid w:val="00FD26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7657"/>
  <w15:docId w15:val="{5163B9F3-D153-4148-B744-600AC72B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00031-0233-49F0-ACB8-070761F4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vuslat.demirdizen</dc:creator>
  <cp:lastModifiedBy>Ahmet Sevinç</cp:lastModifiedBy>
  <cp:revision>2</cp:revision>
  <cp:lastPrinted>2016-04-11T09:05:00Z</cp:lastPrinted>
  <dcterms:created xsi:type="dcterms:W3CDTF">2019-01-21T10:14:00Z</dcterms:created>
  <dcterms:modified xsi:type="dcterms:W3CDTF">2019-01-21T10:14:00Z</dcterms:modified>
</cp:coreProperties>
</file>